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980" w:rsidRPr="009E5980" w:rsidRDefault="007C2A4D" w:rsidP="00443748">
      <w:pPr>
        <w:rPr>
          <w:rFonts w:ascii="Arial" w:hAnsi="Arial" w:cs="Arial"/>
          <w:color w:val="FF0000"/>
          <w:sz w:val="28"/>
          <w:szCs w:val="28"/>
          <w:u w:val="single"/>
        </w:rPr>
      </w:pPr>
      <w:r>
        <w:rPr>
          <w:rFonts w:ascii="Arial" w:hAnsi="Arial" w:cs="Arial"/>
          <w:color w:val="FF0000"/>
          <w:sz w:val="28"/>
          <w:szCs w:val="28"/>
          <w:u w:val="single"/>
        </w:rPr>
        <w:t xml:space="preserve">Mjerimo električnu struju </w:t>
      </w:r>
    </w:p>
    <w:p w:rsidR="00443748" w:rsidRPr="00147D1D" w:rsidRDefault="00443748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Udžbenici </w:t>
      </w:r>
    </w:p>
    <w:p w:rsidR="00443748" w:rsidRPr="009E5980" w:rsidRDefault="00443748" w:rsidP="00443748">
      <w:pPr>
        <w:rPr>
          <w:rFonts w:ascii="Arial" w:hAnsi="Arial" w:cs="Arial"/>
          <w:b/>
          <w:sz w:val="28"/>
          <w:szCs w:val="28"/>
        </w:rPr>
      </w:pPr>
      <w:r w:rsidRPr="009E5980">
        <w:rPr>
          <w:rFonts w:ascii="Arial" w:hAnsi="Arial" w:cs="Arial"/>
          <w:b/>
          <w:sz w:val="28"/>
          <w:szCs w:val="28"/>
        </w:rPr>
        <w:t xml:space="preserve">Otkrivamo fiziku </w:t>
      </w:r>
      <w:r w:rsidR="009E5980" w:rsidRPr="009E5980">
        <w:rPr>
          <w:rFonts w:ascii="Arial" w:hAnsi="Arial" w:cs="Arial"/>
          <w:b/>
          <w:sz w:val="28"/>
          <w:szCs w:val="28"/>
        </w:rPr>
        <w:t>8</w:t>
      </w:r>
    </w:p>
    <w:p w:rsidR="009E5980" w:rsidRPr="009E5980" w:rsidRDefault="009E5980" w:rsidP="00443748">
      <w:pPr>
        <w:rPr>
          <w:rFonts w:ascii="Arial" w:hAnsi="Arial" w:cs="Arial"/>
          <w:b/>
          <w:sz w:val="28"/>
          <w:szCs w:val="28"/>
        </w:rPr>
      </w:pPr>
      <w:r w:rsidRPr="009E5980">
        <w:rPr>
          <w:rFonts w:ascii="Arial" w:hAnsi="Arial" w:cs="Arial"/>
          <w:b/>
          <w:sz w:val="28"/>
          <w:szCs w:val="28"/>
        </w:rPr>
        <w:t xml:space="preserve">Fizika oko nas 8 </w:t>
      </w:r>
    </w:p>
    <w:p w:rsidR="00294065" w:rsidRDefault="00294065" w:rsidP="00147D1D"/>
    <w:p w:rsidR="00294065" w:rsidRPr="00F77E67" w:rsidRDefault="003D73FD" w:rsidP="00147D1D">
      <w:pPr>
        <w:rPr>
          <w:rFonts w:ascii="Arial" w:hAnsi="Arial" w:cs="Arial"/>
          <w:color w:val="C00000"/>
          <w:sz w:val="28"/>
        </w:rPr>
      </w:pPr>
      <w:r w:rsidRPr="00F77E67">
        <w:rPr>
          <w:rFonts w:ascii="Arial" w:hAnsi="Arial" w:cs="Arial"/>
          <w:color w:val="C00000"/>
          <w:sz w:val="28"/>
        </w:rPr>
        <w:t>Prisjetite</w:t>
      </w:r>
      <w:r w:rsidR="008633DB">
        <w:rPr>
          <w:rFonts w:ascii="Arial" w:hAnsi="Arial" w:cs="Arial"/>
          <w:color w:val="C00000"/>
          <w:sz w:val="28"/>
        </w:rPr>
        <w:t xml:space="preserve"> se </w:t>
      </w:r>
      <w:r w:rsidRPr="00F77E67">
        <w:rPr>
          <w:rFonts w:ascii="Arial" w:hAnsi="Arial" w:cs="Arial"/>
          <w:color w:val="C00000"/>
          <w:sz w:val="28"/>
        </w:rPr>
        <w:t xml:space="preserve"> </w:t>
      </w:r>
      <w:r w:rsidR="00516422">
        <w:rPr>
          <w:rFonts w:ascii="Arial" w:hAnsi="Arial" w:cs="Arial"/>
          <w:color w:val="C00000"/>
          <w:sz w:val="28"/>
        </w:rPr>
        <w:t xml:space="preserve">što čini  električnu  struju </w:t>
      </w:r>
      <w:r w:rsidRPr="00F77E67">
        <w:rPr>
          <w:rFonts w:ascii="Arial" w:hAnsi="Arial" w:cs="Arial"/>
          <w:color w:val="C00000"/>
          <w:sz w:val="28"/>
        </w:rPr>
        <w:t xml:space="preserve"> u metalima?</w:t>
      </w:r>
      <w:r w:rsidR="008633DB">
        <w:rPr>
          <w:rFonts w:ascii="Arial" w:hAnsi="Arial" w:cs="Arial"/>
          <w:color w:val="C00000"/>
          <w:sz w:val="28"/>
        </w:rPr>
        <w:t xml:space="preserve"> </w:t>
      </w:r>
      <w:r w:rsidRPr="00F77E67">
        <w:rPr>
          <w:rFonts w:ascii="Arial" w:hAnsi="Arial" w:cs="Arial"/>
          <w:color w:val="C00000"/>
          <w:sz w:val="28"/>
        </w:rPr>
        <w:t xml:space="preserve"> </w:t>
      </w:r>
    </w:p>
    <w:p w:rsidR="00516422" w:rsidRDefault="00516422">
      <w:r>
        <w:rPr>
          <w:rFonts w:ascii="Arial" w:hAnsi="Arial" w:cs="Arial"/>
          <w:sz w:val="28"/>
        </w:rPr>
        <w:t>__________________________________________________________</w:t>
      </w:r>
    </w:p>
    <w:p w:rsidR="00001CE1" w:rsidRDefault="008633DB" w:rsidP="00443748">
      <w:pPr>
        <w:rPr>
          <w:rFonts w:ascii="Arial" w:hAnsi="Arial" w:cs="Arial"/>
          <w:color w:val="C00000"/>
          <w:sz w:val="28"/>
        </w:rPr>
      </w:pPr>
      <w:r w:rsidRPr="008633DB">
        <w:rPr>
          <w:rFonts w:ascii="Arial" w:hAnsi="Arial" w:cs="Arial"/>
          <w:color w:val="C00000"/>
          <w:sz w:val="28"/>
        </w:rPr>
        <w:t xml:space="preserve">Kada će struja biti veća? </w:t>
      </w:r>
    </w:p>
    <w:p w:rsidR="008633DB" w:rsidRPr="008633DB" w:rsidRDefault="008633DB" w:rsidP="00443748">
      <w:pPr>
        <w:rPr>
          <w:rFonts w:ascii="Arial" w:hAnsi="Arial" w:cs="Arial"/>
          <w:sz w:val="28"/>
        </w:rPr>
      </w:pPr>
      <w:r w:rsidRPr="008633DB">
        <w:rPr>
          <w:rFonts w:ascii="Arial" w:hAnsi="Arial" w:cs="Arial"/>
          <w:sz w:val="28"/>
        </w:rPr>
        <w:t>__________________________________________________________</w:t>
      </w:r>
    </w:p>
    <w:p w:rsidR="00516422" w:rsidRPr="00D767A2" w:rsidRDefault="00516422" w:rsidP="00443748">
      <w:pPr>
        <w:rPr>
          <w:rFonts w:ascii="Arial" w:hAnsi="Arial" w:cs="Arial"/>
          <w:b/>
          <w:szCs w:val="28"/>
        </w:rPr>
      </w:pPr>
    </w:p>
    <w:p w:rsidR="00564FB5" w:rsidRDefault="00001CE1" w:rsidP="00443748">
      <w:pPr>
        <w:rPr>
          <w:rFonts w:ascii="Arial" w:hAnsi="Arial" w:cs="Arial"/>
          <w:sz w:val="28"/>
          <w:szCs w:val="28"/>
        </w:rPr>
      </w:pPr>
      <w:r w:rsidRPr="00001CE1">
        <w:rPr>
          <w:rFonts w:ascii="Arial" w:hAnsi="Arial" w:cs="Arial"/>
          <w:sz w:val="28"/>
          <w:szCs w:val="28"/>
        </w:rPr>
        <w:t xml:space="preserve">Struja  </w:t>
      </w:r>
      <w:r w:rsidRPr="00001CE1">
        <w:rPr>
          <w:rFonts w:ascii="Arial" w:hAnsi="Arial" w:cs="Arial"/>
          <w:i/>
          <w:color w:val="FF0000"/>
          <w:sz w:val="28"/>
          <w:szCs w:val="28"/>
        </w:rPr>
        <w:t>I</w:t>
      </w:r>
      <w:r w:rsidRPr="00001CE1">
        <w:rPr>
          <w:rFonts w:ascii="Arial" w:hAnsi="Arial" w:cs="Arial"/>
          <w:sz w:val="28"/>
          <w:szCs w:val="28"/>
        </w:rPr>
        <w:t xml:space="preserve"> će biti veća što u određenom vremenu </w:t>
      </w:r>
      <w:r w:rsidRPr="00001CE1">
        <w:rPr>
          <w:rFonts w:ascii="Arial" w:hAnsi="Arial" w:cs="Arial"/>
          <w:i/>
          <w:color w:val="FF0000"/>
          <w:sz w:val="28"/>
          <w:szCs w:val="28"/>
        </w:rPr>
        <w:t>t</w:t>
      </w:r>
      <w:r>
        <w:rPr>
          <w:rFonts w:ascii="Arial" w:hAnsi="Arial" w:cs="Arial"/>
          <w:sz w:val="28"/>
          <w:szCs w:val="28"/>
        </w:rPr>
        <w:t xml:space="preserve"> </w:t>
      </w:r>
      <w:r w:rsidRPr="00001CE1">
        <w:rPr>
          <w:rFonts w:ascii="Arial" w:hAnsi="Arial" w:cs="Arial"/>
          <w:sz w:val="28"/>
          <w:szCs w:val="28"/>
        </w:rPr>
        <w:t xml:space="preserve">kroz presjek vodiča prođe više čestica ukupnog naboja </w:t>
      </w:r>
      <w:r w:rsidRPr="00001CE1">
        <w:rPr>
          <w:rFonts w:ascii="Arial" w:hAnsi="Arial" w:cs="Arial"/>
          <w:i/>
          <w:color w:val="FF0000"/>
          <w:sz w:val="28"/>
          <w:szCs w:val="28"/>
        </w:rPr>
        <w:t>Q</w:t>
      </w:r>
      <w:r w:rsidRPr="00001CE1">
        <w:rPr>
          <w:rFonts w:ascii="Arial" w:hAnsi="Arial" w:cs="Arial"/>
          <w:sz w:val="28"/>
          <w:szCs w:val="28"/>
        </w:rPr>
        <w:t xml:space="preserve">. </w:t>
      </w:r>
    </w:p>
    <w:p w:rsidR="005A1D6F" w:rsidRPr="00564FB5" w:rsidRDefault="00516422" w:rsidP="00443748">
      <w:pPr>
        <w:rPr>
          <w:rFonts w:ascii="Arial" w:hAnsi="Arial" w:cs="Arial"/>
          <w:sz w:val="28"/>
          <w:szCs w:val="28"/>
        </w:rPr>
      </w:pPr>
      <w:r w:rsidRPr="00001CE1">
        <w:rPr>
          <w:rFonts w:ascii="Arial" w:hAnsi="Arial" w:cs="Arial"/>
          <w:position w:val="-28"/>
          <w:sz w:val="28"/>
          <w:szCs w:val="28"/>
        </w:rPr>
        <w:object w:dxaOrig="16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.5pt;height:56.25pt" o:ole="">
            <v:imagedata r:id="rId4" o:title=""/>
          </v:shape>
          <o:OLEObject Type="Embed" ProgID="Equation.3" ShapeID="_x0000_i1025" DrawAspect="Content" ObjectID="_1666362575" r:id="rId5"/>
        </w:object>
      </w:r>
      <w:r w:rsidR="00564FB5">
        <w:rPr>
          <w:rFonts w:ascii="Arial" w:hAnsi="Arial" w:cs="Arial"/>
          <w:sz w:val="28"/>
          <w:szCs w:val="28"/>
        </w:rPr>
        <w:t xml:space="preserve">     </w:t>
      </w:r>
      <w:r>
        <w:rPr>
          <w:rFonts w:ascii="Arial" w:hAnsi="Arial" w:cs="Arial"/>
          <w:sz w:val="28"/>
          <w:szCs w:val="28"/>
        </w:rPr>
        <w:t xml:space="preserve">         </w:t>
      </w:r>
      <w:r w:rsidR="00564FB5">
        <w:rPr>
          <w:rFonts w:ascii="Arial" w:hAnsi="Arial" w:cs="Arial"/>
          <w:sz w:val="28"/>
          <w:szCs w:val="28"/>
        </w:rPr>
        <w:t xml:space="preserve">      </w:t>
      </w:r>
      <w:r w:rsidRPr="00001CE1">
        <w:rPr>
          <w:rFonts w:ascii="Arial" w:hAnsi="Arial" w:cs="Arial"/>
          <w:position w:val="-24"/>
          <w:sz w:val="28"/>
          <w:szCs w:val="28"/>
        </w:rPr>
        <w:object w:dxaOrig="660" w:dyaOrig="620">
          <v:shape id="_x0000_i1026" type="#_x0000_t75" style="width:67.5pt;height:63pt" o:ole="">
            <v:imagedata r:id="rId6" o:title=""/>
          </v:shape>
          <o:OLEObject Type="Embed" ProgID="Equation.3" ShapeID="_x0000_i1026" DrawAspect="Content" ObjectID="_1666362576" r:id="rId7"/>
        </w:object>
      </w:r>
      <w:r>
        <w:rPr>
          <w:rFonts w:ascii="Arial" w:hAnsi="Arial" w:cs="Arial"/>
          <w:sz w:val="28"/>
          <w:szCs w:val="28"/>
        </w:rPr>
        <w:t xml:space="preserve">        </w:t>
      </w:r>
      <w:r w:rsidRPr="00564FB5">
        <w:rPr>
          <w:rFonts w:ascii="Arial" w:hAnsi="Arial" w:cs="Arial"/>
          <w:b/>
          <w:color w:val="FF0000"/>
          <w:position w:val="-24"/>
          <w:sz w:val="28"/>
          <w:szCs w:val="28"/>
        </w:rPr>
        <w:object w:dxaOrig="700" w:dyaOrig="620">
          <v:shape id="_x0000_i1042" type="#_x0000_t75" style="width:79.5pt;height:69pt" o:ole="">
            <v:imagedata r:id="rId8" o:title=""/>
          </v:shape>
          <o:OLEObject Type="Embed" ProgID="Equation.3" ShapeID="_x0000_i1042" DrawAspect="Content" ObjectID="_1666362577" r:id="rId9"/>
        </w:object>
      </w:r>
    </w:p>
    <w:p w:rsidR="005A1D6F" w:rsidRDefault="00516422" w:rsidP="00443748">
      <w:pPr>
        <w:rPr>
          <w:rFonts w:ascii="Arial" w:hAnsi="Arial" w:cs="Arial"/>
          <w:b/>
          <w:color w:val="FF0000"/>
          <w:sz w:val="28"/>
          <w:szCs w:val="28"/>
        </w:rPr>
      </w:pPr>
      <w:r w:rsidRPr="00564FB5">
        <w:rPr>
          <w:rFonts w:ascii="Arial" w:hAnsi="Arial" w:cs="Arial"/>
          <w:b/>
          <w:color w:val="FF0000"/>
          <w:position w:val="-24"/>
          <w:sz w:val="28"/>
          <w:szCs w:val="28"/>
        </w:rPr>
        <w:object w:dxaOrig="1800" w:dyaOrig="620">
          <v:shape id="_x0000_i1027" type="#_x0000_t75" style="width:183pt;height:62.25pt" o:ole="">
            <v:imagedata r:id="rId10" o:title=""/>
          </v:shape>
          <o:OLEObject Type="Embed" ProgID="Equation.3" ShapeID="_x0000_i1027" DrawAspect="Content" ObjectID="_1666362578" r:id="rId11"/>
        </w:object>
      </w:r>
      <w:r w:rsidR="00564FB5">
        <w:rPr>
          <w:rFonts w:ascii="Arial" w:hAnsi="Arial" w:cs="Arial"/>
          <w:b/>
          <w:color w:val="FF0000"/>
          <w:sz w:val="28"/>
          <w:szCs w:val="28"/>
        </w:rPr>
        <w:t xml:space="preserve">        </w:t>
      </w:r>
    </w:p>
    <w:p w:rsidR="001642DD" w:rsidRDefault="001642DD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7C2A4D" w:rsidRDefault="00564FB5" w:rsidP="0044374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Mjerna jedinica struje je amper – A.</w:t>
      </w:r>
      <w:r w:rsidR="00516422">
        <w:rPr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5675A73D" wp14:editId="7A9DB44F">
            <wp:simplePos x="0" y="0"/>
            <wp:positionH relativeFrom="column">
              <wp:posOffset>4319905</wp:posOffset>
            </wp:positionH>
            <wp:positionV relativeFrom="paragraph">
              <wp:posOffset>10795</wp:posOffset>
            </wp:positionV>
            <wp:extent cx="1800225" cy="932815"/>
            <wp:effectExtent l="0" t="0" r="9525" b="635"/>
            <wp:wrapTight wrapText="bothSides">
              <wp:wrapPolygon edited="0">
                <wp:start x="0" y="0"/>
                <wp:lineTo x="0" y="21174"/>
                <wp:lineTo x="21486" y="21174"/>
                <wp:lineTo x="21486" y="0"/>
                <wp:lineTo x="0" y="0"/>
              </wp:wrapPolygon>
            </wp:wrapTight>
            <wp:docPr id="19460" name="Picture 1" descr="D:\Sandra - školska ppt\FIZIKA8_U\8_I_7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0" name="Picture 1" descr="D:\Sandra - školska ppt\FIZIKA8_U\8_I_70.t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703" t="11842" b="69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93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642DD" w:rsidRPr="001642DD" w:rsidRDefault="001642DD" w:rsidP="00443748">
      <w:pPr>
        <w:rPr>
          <w:rFonts w:ascii="Arial" w:hAnsi="Arial" w:cs="Arial"/>
          <w:sz w:val="28"/>
          <w:szCs w:val="28"/>
        </w:rPr>
      </w:pPr>
      <w:r w:rsidRPr="001642DD">
        <w:rPr>
          <w:rFonts w:ascii="Arial" w:hAnsi="Arial" w:cs="Arial"/>
          <w:sz w:val="28"/>
          <w:szCs w:val="28"/>
        </w:rPr>
        <w:t xml:space="preserve">Uređaj kojim mjerimo struju je ampermetar. </w:t>
      </w:r>
    </w:p>
    <w:p w:rsidR="001642DD" w:rsidRDefault="001642DD" w:rsidP="00443748">
      <w:pPr>
        <w:rPr>
          <w:rFonts w:ascii="Arial" w:hAnsi="Arial" w:cs="Arial"/>
          <w:b/>
          <w:sz w:val="28"/>
          <w:szCs w:val="28"/>
        </w:rPr>
      </w:pPr>
      <w:r w:rsidRPr="001642DD">
        <w:rPr>
          <w:rFonts w:ascii="Arial" w:hAnsi="Arial" w:cs="Arial"/>
          <w:sz w:val="28"/>
          <w:szCs w:val="28"/>
        </w:rPr>
        <w:t>Ampermetar se serijski uključuje u strujni krug.</w:t>
      </w:r>
      <w:r w:rsidRPr="001642DD">
        <w:rPr>
          <w:rFonts w:ascii="Arial" w:hAnsi="Arial" w:cs="Arial"/>
          <w:b/>
          <w:sz w:val="28"/>
          <w:szCs w:val="28"/>
        </w:rPr>
        <w:t xml:space="preserve"> </w:t>
      </w:r>
    </w:p>
    <w:p w:rsidR="001642DD" w:rsidRPr="008633DB" w:rsidRDefault="001642DD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516422" w:rsidRPr="00516422" w:rsidRDefault="008633DB" w:rsidP="00516422">
      <w:pPr>
        <w:rPr>
          <w:rFonts w:ascii="Arial" w:hAnsi="Arial" w:cs="Arial"/>
          <w:sz w:val="28"/>
          <w:szCs w:val="28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 wp14:anchorId="05EB366B" wp14:editId="2B936596">
            <wp:simplePos x="0" y="0"/>
            <wp:positionH relativeFrom="margin">
              <wp:posOffset>4951095</wp:posOffset>
            </wp:positionH>
            <wp:positionV relativeFrom="paragraph">
              <wp:posOffset>15875</wp:posOffset>
            </wp:positionV>
            <wp:extent cx="1495425" cy="1233170"/>
            <wp:effectExtent l="0" t="0" r="9525" b="5080"/>
            <wp:wrapTight wrapText="bothSides">
              <wp:wrapPolygon edited="0">
                <wp:start x="0" y="0"/>
                <wp:lineTo x="0" y="21355"/>
                <wp:lineTo x="21462" y="21355"/>
                <wp:lineTo x="21462" y="0"/>
                <wp:lineTo x="0" y="0"/>
              </wp:wrapPolygon>
            </wp:wrapTight>
            <wp:docPr id="19458" name="Picture 1" descr="D:\Sandra - školska ppt\FIZIKA8_U\8_I_7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1" descr="D:\Sandra - školska ppt\FIZIKA8_U\8_I_70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520" b="559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6422" w:rsidRPr="00516422">
        <w:rPr>
          <w:rFonts w:ascii="Arial" w:hAnsi="Arial" w:cs="Arial"/>
          <w:sz w:val="28"/>
          <w:szCs w:val="28"/>
        </w:rPr>
        <w:t>Kako mjerimo</w:t>
      </w:r>
      <w:r w:rsidR="001317D8">
        <w:rPr>
          <w:rFonts w:ascii="Arial" w:hAnsi="Arial" w:cs="Arial"/>
          <w:sz w:val="28"/>
          <w:szCs w:val="28"/>
        </w:rPr>
        <w:t xml:space="preserve"> električnu </w:t>
      </w:r>
      <w:r w:rsidR="00516422" w:rsidRPr="00516422">
        <w:rPr>
          <w:rFonts w:ascii="Arial" w:hAnsi="Arial" w:cs="Arial"/>
          <w:sz w:val="28"/>
          <w:szCs w:val="28"/>
        </w:rPr>
        <w:t xml:space="preserve"> struju? Pogledajte video. </w:t>
      </w:r>
    </w:p>
    <w:p w:rsidR="001642DD" w:rsidRPr="00516422" w:rsidRDefault="00516422" w:rsidP="00443748">
      <w:pPr>
        <w:rPr>
          <w:rFonts w:ascii="Arial" w:hAnsi="Arial" w:cs="Arial"/>
          <w:b/>
          <w:color w:val="FF0000"/>
          <w:szCs w:val="28"/>
        </w:rPr>
      </w:pPr>
      <w:hyperlink r:id="rId14" w:history="1">
        <w:r w:rsidRPr="00516422">
          <w:rPr>
            <w:rStyle w:val="Hiperveza"/>
            <w:rFonts w:ascii="Arial" w:hAnsi="Arial" w:cs="Arial"/>
            <w:b/>
            <w:szCs w:val="28"/>
          </w:rPr>
          <w:t>https://www.e-sfera.hr/dodatni-digitalni-sadrzaji/144b8673-fb25-46a1-b71d-545d0a29bcf4/assets/video/nc1_t10_kako_spajamo_ampermetar.mp4</w:t>
        </w:r>
      </w:hyperlink>
    </w:p>
    <w:p w:rsidR="00516422" w:rsidRDefault="00516422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8633DB" w:rsidRDefault="008633DB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8633DB" w:rsidRDefault="008633DB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1642DD" w:rsidRPr="00516422" w:rsidRDefault="00516422" w:rsidP="00443748">
      <w:pPr>
        <w:rPr>
          <w:rFonts w:ascii="Arial" w:hAnsi="Arial" w:cs="Arial"/>
          <w:b/>
          <w:sz w:val="28"/>
          <w:szCs w:val="28"/>
        </w:rPr>
      </w:pPr>
      <w:r w:rsidRPr="00516422">
        <w:rPr>
          <w:rFonts w:ascii="Arial" w:hAnsi="Arial" w:cs="Arial"/>
          <w:b/>
          <w:sz w:val="28"/>
          <w:szCs w:val="28"/>
        </w:rPr>
        <w:t xml:space="preserve">Mijenja li se struja pri prolasku žaruljicom? </w:t>
      </w:r>
    </w:p>
    <w:p w:rsidR="001642DD" w:rsidRDefault="00516422" w:rsidP="0044374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noProof/>
          <w:lang w:eastAsia="hr-HR"/>
        </w:rPr>
        <w:drawing>
          <wp:anchor distT="0" distB="0" distL="114300" distR="114300" simplePos="0" relativeHeight="251660288" behindDoc="1" locked="0" layoutInCell="1" allowOverlap="1" wp14:anchorId="09DA8EF1" wp14:editId="20AA5725">
            <wp:simplePos x="0" y="0"/>
            <wp:positionH relativeFrom="margin">
              <wp:align>left</wp:align>
            </wp:positionH>
            <wp:positionV relativeFrom="paragraph">
              <wp:posOffset>97155</wp:posOffset>
            </wp:positionV>
            <wp:extent cx="2028825" cy="1767840"/>
            <wp:effectExtent l="0" t="0" r="9525" b="3810"/>
            <wp:wrapTight wrapText="bothSides">
              <wp:wrapPolygon edited="0">
                <wp:start x="0" y="0"/>
                <wp:lineTo x="0" y="21414"/>
                <wp:lineTo x="21499" y="21414"/>
                <wp:lineTo x="21499" y="0"/>
                <wp:lineTo x="0" y="0"/>
              </wp:wrapPolygon>
            </wp:wrapTight>
            <wp:docPr id="20483" name="Picture 2" descr="D:\Sandra - školska ppt\FIZIKA8_U\8_I_7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3" name="Picture 2" descr="D:\Sandra - školska ppt\FIZIKA8_U\8_I_71.t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642DD" w:rsidRDefault="00516422" w:rsidP="0044374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Razmislite! </w:t>
      </w:r>
    </w:p>
    <w:p w:rsidR="00516422" w:rsidRPr="00516422" w:rsidRDefault="00516422" w:rsidP="00443748">
      <w:pPr>
        <w:rPr>
          <w:rFonts w:ascii="Arial" w:hAnsi="Arial" w:cs="Arial"/>
          <w:b/>
          <w:sz w:val="28"/>
          <w:szCs w:val="28"/>
        </w:rPr>
      </w:pPr>
      <w:r w:rsidRPr="00516422">
        <w:rPr>
          <w:rFonts w:ascii="Arial" w:hAnsi="Arial" w:cs="Arial"/>
          <w:b/>
          <w:sz w:val="28"/>
          <w:szCs w:val="28"/>
        </w:rPr>
        <w:t>Hoće li ampermetar prije i poslije žarulje pokazivati jednaku vrijednost?</w:t>
      </w:r>
    </w:p>
    <w:p w:rsidR="001642DD" w:rsidRPr="00516422" w:rsidRDefault="00516422" w:rsidP="00443748">
      <w:pPr>
        <w:rPr>
          <w:rFonts w:ascii="Arial" w:hAnsi="Arial" w:cs="Arial"/>
          <w:b/>
          <w:sz w:val="28"/>
          <w:szCs w:val="28"/>
        </w:rPr>
      </w:pPr>
      <w:r w:rsidRPr="00516422">
        <w:rPr>
          <w:rFonts w:ascii="Arial" w:hAnsi="Arial" w:cs="Arial"/>
          <w:b/>
          <w:sz w:val="28"/>
          <w:szCs w:val="28"/>
        </w:rPr>
        <w:t xml:space="preserve">___________________________________ </w:t>
      </w:r>
    </w:p>
    <w:p w:rsidR="001642DD" w:rsidRPr="00516422" w:rsidRDefault="001642DD" w:rsidP="00443748">
      <w:pPr>
        <w:rPr>
          <w:rFonts w:ascii="Arial" w:hAnsi="Arial" w:cs="Arial"/>
          <w:b/>
          <w:sz w:val="28"/>
          <w:szCs w:val="28"/>
        </w:rPr>
      </w:pPr>
    </w:p>
    <w:p w:rsidR="001642DD" w:rsidRDefault="001642DD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1642DD" w:rsidRDefault="001317D8" w:rsidP="0044374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Zaključak: </w:t>
      </w:r>
    </w:p>
    <w:p w:rsidR="001317D8" w:rsidRPr="001317D8" w:rsidRDefault="001317D8" w:rsidP="00443748">
      <w:pPr>
        <w:rPr>
          <w:rFonts w:ascii="Arial" w:hAnsi="Arial" w:cs="Arial"/>
          <w:b/>
          <w:sz w:val="28"/>
          <w:szCs w:val="28"/>
        </w:rPr>
      </w:pPr>
      <w:r w:rsidRPr="001317D8">
        <w:rPr>
          <w:rFonts w:ascii="Arial" w:hAnsi="Arial" w:cs="Arial"/>
          <w:b/>
          <w:sz w:val="28"/>
          <w:szCs w:val="28"/>
        </w:rPr>
        <w:t xml:space="preserve">Vrijednost električne struje koja ulazi u žaruljicu jednaka je vrijednosti  električne struje </w:t>
      </w:r>
      <w:r>
        <w:rPr>
          <w:rFonts w:ascii="Arial" w:hAnsi="Arial" w:cs="Arial"/>
          <w:b/>
          <w:sz w:val="28"/>
          <w:szCs w:val="28"/>
        </w:rPr>
        <w:t xml:space="preserve"> koja iz nje izlazi. </w:t>
      </w:r>
    </w:p>
    <w:p w:rsidR="001642DD" w:rsidRDefault="001642DD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7C2A4D" w:rsidRDefault="007C2A4D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7C2A4D" w:rsidRDefault="001317D8" w:rsidP="0044374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Električna s</w:t>
      </w:r>
      <w:r w:rsidR="00904FAA">
        <w:rPr>
          <w:rFonts w:ascii="Arial" w:hAnsi="Arial" w:cs="Arial"/>
          <w:b/>
          <w:color w:val="FF0000"/>
          <w:sz w:val="28"/>
          <w:szCs w:val="28"/>
        </w:rPr>
        <w:t>truja u krugu sa serijski spojenim trošilima</w:t>
      </w:r>
      <w:r w:rsidR="007C2A4D"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7C2A4D" w:rsidRPr="00904FAA" w:rsidRDefault="007C2A4D" w:rsidP="00443748">
      <w:pPr>
        <w:rPr>
          <w:rFonts w:ascii="Arial" w:hAnsi="Arial" w:cs="Arial"/>
          <w:sz w:val="28"/>
          <w:szCs w:val="28"/>
        </w:rPr>
      </w:pPr>
    </w:p>
    <w:p w:rsidR="001317D8" w:rsidRPr="00904FAA" w:rsidRDefault="001317D8" w:rsidP="001317D8">
      <w:pPr>
        <w:rPr>
          <w:rFonts w:ascii="Arial" w:hAnsi="Arial" w:cs="Arial"/>
          <w:b/>
          <w:sz w:val="28"/>
          <w:szCs w:val="28"/>
        </w:rPr>
      </w:pPr>
      <w:r w:rsidRPr="00904FAA">
        <w:rPr>
          <w:rFonts w:ascii="Arial" w:hAnsi="Arial" w:cs="Arial"/>
          <w:b/>
          <w:sz w:val="28"/>
          <w:szCs w:val="28"/>
        </w:rPr>
        <w:t xml:space="preserve">Pogledajte video i odgovorite na pitanja! </w:t>
      </w:r>
    </w:p>
    <w:p w:rsidR="001317D8" w:rsidRDefault="001317D8" w:rsidP="001317D8">
      <w:pPr>
        <w:rPr>
          <w:rFonts w:ascii="Arial" w:hAnsi="Arial" w:cs="Arial"/>
          <w:b/>
          <w:color w:val="FF0000"/>
          <w:sz w:val="28"/>
          <w:szCs w:val="28"/>
        </w:rPr>
      </w:pPr>
      <w:hyperlink r:id="rId16" w:history="1">
        <w:r w:rsidRPr="00AD0C77">
          <w:rPr>
            <w:rStyle w:val="Hiperveza"/>
            <w:rFonts w:ascii="Arial" w:hAnsi="Arial" w:cs="Arial"/>
            <w:b/>
            <w:sz w:val="28"/>
            <w:szCs w:val="28"/>
          </w:rPr>
          <w:t>http</w:t>
        </w:r>
        <w:r w:rsidRPr="00AD0C77">
          <w:rPr>
            <w:rStyle w:val="Hiperveza"/>
            <w:rFonts w:ascii="Arial" w:hAnsi="Arial" w:cs="Arial"/>
            <w:b/>
            <w:sz w:val="28"/>
            <w:szCs w:val="28"/>
          </w:rPr>
          <w:t>s</w:t>
        </w:r>
        <w:r w:rsidRPr="00AD0C77">
          <w:rPr>
            <w:rStyle w:val="Hiperveza"/>
            <w:rFonts w:ascii="Arial" w:hAnsi="Arial" w:cs="Arial"/>
            <w:b/>
            <w:sz w:val="28"/>
            <w:szCs w:val="28"/>
          </w:rPr>
          <w:t>://www.e-sfera.hr/dodatni-digitalni-sadrzaji/144b8673-fb25-46a1-b71d-545d0a29bcf4/assets/video/nc1_t11_struja_u_serijskom_spoju.mp4</w:t>
        </w:r>
      </w:hyperlink>
    </w:p>
    <w:p w:rsidR="001317D8" w:rsidRDefault="001317D8" w:rsidP="001317D8">
      <w:pPr>
        <w:rPr>
          <w:rFonts w:ascii="Arial" w:hAnsi="Arial" w:cs="Arial"/>
          <w:sz w:val="28"/>
          <w:szCs w:val="28"/>
        </w:rPr>
      </w:pPr>
      <w:r w:rsidRPr="001317D8">
        <w:rPr>
          <w:rFonts w:ascii="Arial" w:hAnsi="Arial" w:cs="Arial"/>
          <w:sz w:val="28"/>
          <w:szCs w:val="28"/>
        </w:rPr>
        <w:t xml:space="preserve">Koliko je iznos električne struje pokazuje ampermetar kada je u strujni krug spojena samo jedna žaruljica?  </w:t>
      </w:r>
    </w:p>
    <w:p w:rsidR="001317D8" w:rsidRDefault="001317D8">
      <w:r>
        <w:rPr>
          <w:rFonts w:ascii="Arial" w:hAnsi="Arial" w:cs="Arial"/>
          <w:sz w:val="28"/>
          <w:szCs w:val="28"/>
        </w:rPr>
        <w:t>__________________________________________________________</w:t>
      </w:r>
    </w:p>
    <w:p w:rsidR="001317D8" w:rsidRDefault="00904FAA" w:rsidP="001317D8">
      <w:r>
        <w:rPr>
          <w:noProof/>
          <w:lang w:eastAsia="hr-HR"/>
        </w:rPr>
        <w:drawing>
          <wp:anchor distT="0" distB="0" distL="114300" distR="114300" simplePos="0" relativeHeight="251662336" behindDoc="1" locked="0" layoutInCell="1" allowOverlap="1" wp14:anchorId="4E190AC7" wp14:editId="31BF4A50">
            <wp:simplePos x="0" y="0"/>
            <wp:positionH relativeFrom="column">
              <wp:posOffset>4224655</wp:posOffset>
            </wp:positionH>
            <wp:positionV relativeFrom="paragraph">
              <wp:posOffset>207010</wp:posOffset>
            </wp:positionV>
            <wp:extent cx="1983740" cy="1226820"/>
            <wp:effectExtent l="0" t="0" r="0" b="0"/>
            <wp:wrapTight wrapText="bothSides">
              <wp:wrapPolygon edited="0">
                <wp:start x="0" y="0"/>
                <wp:lineTo x="0" y="21130"/>
                <wp:lineTo x="21365" y="21130"/>
                <wp:lineTo x="21365" y="0"/>
                <wp:lineTo x="0" y="0"/>
              </wp:wrapPolygon>
            </wp:wrapTight>
            <wp:docPr id="21507" name="Picture 2" descr="D:\Sandra - školska ppt\FIZIKA8_U\8_I_7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7" name="Picture 2" descr="D:\Sandra - školska ppt\FIZIKA8_U\8_I_72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74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04FAA" w:rsidRDefault="001317D8" w:rsidP="001317D8">
      <w:pPr>
        <w:rPr>
          <w:rFonts w:ascii="Arial" w:hAnsi="Arial" w:cs="Arial"/>
          <w:sz w:val="28"/>
        </w:rPr>
      </w:pPr>
      <w:r w:rsidRPr="00904FAA">
        <w:rPr>
          <w:rFonts w:ascii="Arial" w:hAnsi="Arial" w:cs="Arial"/>
          <w:sz w:val="28"/>
        </w:rPr>
        <w:t>Sp</w:t>
      </w:r>
      <w:r w:rsidR="00904FAA">
        <w:rPr>
          <w:rFonts w:ascii="Arial" w:hAnsi="Arial" w:cs="Arial"/>
          <w:sz w:val="28"/>
        </w:rPr>
        <w:t xml:space="preserve">ojimo </w:t>
      </w:r>
      <w:r w:rsidRPr="00904FAA">
        <w:rPr>
          <w:rFonts w:ascii="Arial" w:hAnsi="Arial" w:cs="Arial"/>
          <w:sz w:val="28"/>
        </w:rPr>
        <w:t>dvije žarulje u serijski spoj. Hoće li ampermetar pokazivat</w:t>
      </w:r>
      <w:r w:rsidR="00904FAA">
        <w:rPr>
          <w:rFonts w:ascii="Arial" w:hAnsi="Arial" w:cs="Arial"/>
          <w:sz w:val="28"/>
        </w:rPr>
        <w:t xml:space="preserve"> jedna</w:t>
      </w:r>
      <w:r w:rsidRPr="00904FAA">
        <w:rPr>
          <w:rFonts w:ascii="Arial" w:hAnsi="Arial" w:cs="Arial"/>
          <w:sz w:val="28"/>
        </w:rPr>
        <w:t>k iznos kao u p</w:t>
      </w:r>
      <w:r w:rsidR="00904FAA" w:rsidRPr="00904FAA">
        <w:rPr>
          <w:rFonts w:ascii="Arial" w:hAnsi="Arial" w:cs="Arial"/>
          <w:sz w:val="28"/>
        </w:rPr>
        <w:t xml:space="preserve">rethodnom spoju kada je bila samo jedna žarulja? </w:t>
      </w:r>
    </w:p>
    <w:p w:rsidR="00904FAA" w:rsidRPr="00904FAA" w:rsidRDefault="00904FAA" w:rsidP="00904FA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__________________________________________________________</w:t>
      </w:r>
    </w:p>
    <w:p w:rsidR="008633DB" w:rsidRDefault="008633DB" w:rsidP="00904FAA">
      <w:pPr>
        <w:rPr>
          <w:rFonts w:ascii="Arial" w:hAnsi="Arial" w:cs="Arial"/>
          <w:b/>
          <w:color w:val="FF0000"/>
          <w:sz w:val="28"/>
          <w:szCs w:val="28"/>
        </w:rPr>
      </w:pPr>
    </w:p>
    <w:p w:rsidR="008633DB" w:rsidRDefault="008633DB" w:rsidP="00904FAA">
      <w:pPr>
        <w:rPr>
          <w:rFonts w:ascii="Arial" w:hAnsi="Arial" w:cs="Arial"/>
          <w:b/>
          <w:color w:val="FF0000"/>
          <w:sz w:val="28"/>
          <w:szCs w:val="28"/>
        </w:rPr>
      </w:pPr>
    </w:p>
    <w:p w:rsidR="008633DB" w:rsidRDefault="008633DB" w:rsidP="00904FAA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Zaključak: </w:t>
      </w:r>
    </w:p>
    <w:p w:rsidR="00904FAA" w:rsidRPr="008633DB" w:rsidRDefault="00904FAA" w:rsidP="00904FAA">
      <w:pPr>
        <w:rPr>
          <w:rFonts w:ascii="Arial" w:hAnsi="Arial" w:cs="Arial"/>
          <w:b/>
          <w:color w:val="FF0000"/>
          <w:sz w:val="28"/>
          <w:szCs w:val="28"/>
        </w:rPr>
      </w:pPr>
      <w:r w:rsidRPr="00904FAA">
        <w:rPr>
          <w:rFonts w:ascii="Arial" w:hAnsi="Arial" w:cs="Arial"/>
          <w:b/>
          <w:color w:val="FF0000"/>
          <w:sz w:val="28"/>
          <w:szCs w:val="28"/>
        </w:rPr>
        <w:t xml:space="preserve">Dodajemo li sve veći broj žaruljica ampermetri će mjeriti manju </w:t>
      </w:r>
      <w:r w:rsidRPr="008633DB">
        <w:rPr>
          <w:rFonts w:ascii="Arial" w:hAnsi="Arial" w:cs="Arial"/>
          <w:b/>
          <w:color w:val="FF0000"/>
          <w:sz w:val="28"/>
          <w:szCs w:val="28"/>
        </w:rPr>
        <w:t>vrijednost električne struje.</w:t>
      </w:r>
    </w:p>
    <w:p w:rsidR="001642DD" w:rsidRPr="001642DD" w:rsidRDefault="001642DD" w:rsidP="008633DB">
      <w:pPr>
        <w:spacing w:after="0" w:line="360" w:lineRule="auto"/>
        <w:jc w:val="center"/>
        <w:rPr>
          <w:rFonts w:ascii="Arial" w:eastAsia="Times New Roman" w:hAnsi="Arial" w:cs="Arial"/>
          <w:b/>
          <w:sz w:val="28"/>
          <w:szCs w:val="28"/>
          <w:lang w:eastAsia="hr-HR"/>
        </w:rPr>
      </w:pPr>
      <w:r w:rsidRPr="001642DD">
        <w:rPr>
          <w:rFonts w:ascii="Arial" w:eastAsiaTheme="minorEastAsia" w:hAnsi="Arial" w:cs="Arial"/>
          <w:b/>
          <w:kern w:val="24"/>
          <w:sz w:val="28"/>
          <w:szCs w:val="28"/>
          <w:lang w:eastAsia="hr-HR"/>
        </w:rPr>
        <w:t>U krugu sa serijski spojenim trošilima struja je na</w:t>
      </w:r>
      <w:r w:rsidRPr="008633DB">
        <w:rPr>
          <w:rFonts w:ascii="Arial" w:eastAsia="Times New Roman" w:hAnsi="Arial" w:cs="Arial"/>
          <w:b/>
          <w:sz w:val="28"/>
          <w:szCs w:val="28"/>
          <w:lang w:eastAsia="hr-HR"/>
        </w:rPr>
        <w:t xml:space="preserve">  </w:t>
      </w:r>
      <w:r w:rsidRPr="008633DB">
        <w:rPr>
          <w:rFonts w:ascii="Arial" w:eastAsiaTheme="minorEastAsia" w:hAnsi="Arial" w:cs="Arial"/>
          <w:b/>
          <w:kern w:val="24"/>
          <w:sz w:val="28"/>
          <w:szCs w:val="28"/>
          <w:lang w:eastAsia="hr-HR"/>
        </w:rPr>
        <w:t xml:space="preserve">svakom </w:t>
      </w:r>
      <w:r w:rsidRPr="001642DD">
        <w:rPr>
          <w:rFonts w:ascii="Arial" w:eastAsiaTheme="minorEastAsia" w:hAnsi="Arial" w:cs="Arial"/>
          <w:b/>
          <w:kern w:val="24"/>
          <w:sz w:val="28"/>
          <w:szCs w:val="28"/>
          <w:lang w:eastAsia="hr-HR"/>
        </w:rPr>
        <w:t xml:space="preserve">mjestu jednaka.  </w:t>
      </w:r>
      <w:r w:rsidRPr="001642DD">
        <w:rPr>
          <w:rFonts w:ascii="Arial" w:eastAsiaTheme="minorEastAsia" w:hAnsi="Arial" w:cs="Arial"/>
          <w:b/>
          <w:i/>
          <w:iCs/>
          <w:kern w:val="24"/>
          <w:sz w:val="28"/>
          <w:szCs w:val="28"/>
          <w:lang w:eastAsia="hr-HR"/>
        </w:rPr>
        <w:t xml:space="preserve">I= </w:t>
      </w:r>
      <w:proofErr w:type="spellStart"/>
      <w:r w:rsidRPr="001642DD">
        <w:rPr>
          <w:rFonts w:ascii="Arial" w:eastAsiaTheme="minorEastAsia" w:hAnsi="Arial" w:cs="Arial"/>
          <w:b/>
          <w:i/>
          <w:iCs/>
          <w:kern w:val="24"/>
          <w:sz w:val="28"/>
          <w:szCs w:val="28"/>
          <w:lang w:eastAsia="hr-HR"/>
        </w:rPr>
        <w:t>konst</w:t>
      </w:r>
      <w:proofErr w:type="spellEnd"/>
      <w:r w:rsidRPr="001642DD">
        <w:rPr>
          <w:rFonts w:ascii="Arial" w:eastAsiaTheme="minorEastAsia" w:hAnsi="Arial" w:cs="Arial"/>
          <w:b/>
          <w:kern w:val="24"/>
          <w:sz w:val="28"/>
          <w:szCs w:val="28"/>
          <w:lang w:eastAsia="hr-HR"/>
        </w:rPr>
        <w:t>.</w:t>
      </w:r>
    </w:p>
    <w:p w:rsidR="001642DD" w:rsidRPr="00904FAA" w:rsidRDefault="001642DD" w:rsidP="00904FAA">
      <w:pPr>
        <w:rPr>
          <w:rFonts w:ascii="Arial" w:hAnsi="Arial" w:cs="Arial"/>
          <w:color w:val="FF0000"/>
          <w:sz w:val="28"/>
          <w:szCs w:val="28"/>
        </w:rPr>
      </w:pPr>
    </w:p>
    <w:p w:rsidR="001642DD" w:rsidRPr="00904FAA" w:rsidRDefault="001642DD" w:rsidP="00904FAA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904FAA" w:rsidRDefault="00904FAA" w:rsidP="0044374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Električna struja u krugu sa paralelno spojenim trošilima </w:t>
      </w:r>
    </w:p>
    <w:p w:rsidR="007C2A4D" w:rsidRDefault="007C2A4D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904FAA" w:rsidRPr="00904FAA" w:rsidRDefault="00904FAA" w:rsidP="00904FAA">
      <w:pPr>
        <w:rPr>
          <w:rFonts w:ascii="Arial" w:hAnsi="Arial" w:cs="Arial"/>
          <w:b/>
          <w:sz w:val="28"/>
          <w:szCs w:val="28"/>
        </w:rPr>
      </w:pPr>
      <w:r w:rsidRPr="00904FAA">
        <w:rPr>
          <w:rFonts w:ascii="Arial" w:hAnsi="Arial" w:cs="Arial"/>
          <w:b/>
          <w:sz w:val="28"/>
          <w:szCs w:val="28"/>
        </w:rPr>
        <w:t xml:space="preserve">Pogledajte video i odgovorite na pitanja! </w:t>
      </w:r>
    </w:p>
    <w:p w:rsidR="001642DD" w:rsidRDefault="001642DD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7C2A4D" w:rsidRDefault="00904FAA" w:rsidP="0044374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noProof/>
          <w:lang w:eastAsia="hr-HR"/>
        </w:rPr>
        <w:drawing>
          <wp:anchor distT="0" distB="0" distL="114300" distR="114300" simplePos="0" relativeHeight="251663360" behindDoc="1" locked="0" layoutInCell="1" allowOverlap="1" wp14:anchorId="2BC01F58" wp14:editId="047F38A8">
            <wp:simplePos x="0" y="0"/>
            <wp:positionH relativeFrom="column">
              <wp:posOffset>4319905</wp:posOffset>
            </wp:positionH>
            <wp:positionV relativeFrom="paragraph">
              <wp:posOffset>831215</wp:posOffset>
            </wp:positionV>
            <wp:extent cx="1428750" cy="2117558"/>
            <wp:effectExtent l="0" t="0" r="0" b="0"/>
            <wp:wrapTight wrapText="bothSides">
              <wp:wrapPolygon edited="0">
                <wp:start x="0" y="0"/>
                <wp:lineTo x="0" y="21380"/>
                <wp:lineTo x="21312" y="21380"/>
                <wp:lineTo x="21312" y="0"/>
                <wp:lineTo x="0" y="0"/>
              </wp:wrapPolygon>
            </wp:wrapTight>
            <wp:docPr id="5125" name="Picture 2" descr="D:\Sandra - školska ppt\FIZIKA8_U\8_I_7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5" name="Picture 2" descr="D:\Sandra - školska ppt\FIZIKA8_U\8_I_73.t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117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19" w:history="1">
        <w:r w:rsidR="007C2A4D" w:rsidRPr="00AD0C77">
          <w:rPr>
            <w:rStyle w:val="Hiperveza"/>
            <w:rFonts w:ascii="Arial" w:hAnsi="Arial" w:cs="Arial"/>
            <w:b/>
            <w:sz w:val="28"/>
            <w:szCs w:val="28"/>
          </w:rPr>
          <w:t>https://www.e-sfer</w:t>
        </w:r>
        <w:r w:rsidR="007C2A4D" w:rsidRPr="00AD0C77">
          <w:rPr>
            <w:rStyle w:val="Hiperveza"/>
            <w:rFonts w:ascii="Arial" w:hAnsi="Arial" w:cs="Arial"/>
            <w:b/>
            <w:sz w:val="28"/>
            <w:szCs w:val="28"/>
          </w:rPr>
          <w:t>a</w:t>
        </w:r>
        <w:r w:rsidR="007C2A4D" w:rsidRPr="00AD0C77">
          <w:rPr>
            <w:rStyle w:val="Hiperveza"/>
            <w:rFonts w:ascii="Arial" w:hAnsi="Arial" w:cs="Arial"/>
            <w:b/>
            <w:sz w:val="28"/>
            <w:szCs w:val="28"/>
          </w:rPr>
          <w:t>.hr/dodatni-digitalni-sadrzaji/144b8673-fb25-46a1-b71d-545d0a29bcf4/assets/video/nc1_t11_struja_u_paralelnom_spoju.mp4</w:t>
        </w:r>
      </w:hyperlink>
    </w:p>
    <w:p w:rsidR="00904FAA" w:rsidRDefault="00904FAA" w:rsidP="001642DD">
      <w:pPr>
        <w:pStyle w:val="StandardWeb"/>
        <w:spacing w:before="0" w:beforeAutospacing="0" w:after="0" w:afterAutospacing="0" w:line="360" w:lineRule="auto"/>
        <w:rPr>
          <w:rFonts w:ascii="Arial" w:eastAsia="+mn-ea" w:hAnsi="Arial" w:cs="Arial"/>
          <w:color w:val="000000"/>
          <w:kern w:val="24"/>
          <w:sz w:val="28"/>
          <w:szCs w:val="28"/>
        </w:rPr>
      </w:pPr>
      <w:r>
        <w:rPr>
          <w:rFonts w:ascii="Arial" w:eastAsia="+mn-ea" w:hAnsi="Arial" w:cs="Arial"/>
          <w:color w:val="000000"/>
          <w:kern w:val="24"/>
          <w:sz w:val="28"/>
          <w:szCs w:val="28"/>
        </w:rPr>
        <w:t xml:space="preserve">Kako svijetle žarulje u paralelnom spoju? </w:t>
      </w:r>
    </w:p>
    <w:p w:rsidR="00904FAA" w:rsidRDefault="00904FAA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Arial" w:eastAsia="+mn-ea" w:hAnsi="Arial" w:cs="Arial"/>
          <w:color w:val="000000"/>
          <w:kern w:val="24"/>
          <w:sz w:val="28"/>
          <w:szCs w:val="28"/>
        </w:rPr>
        <w:t>_________________________________________</w:t>
      </w:r>
    </w:p>
    <w:p w:rsidR="00904FAA" w:rsidRDefault="00904FAA" w:rsidP="001642DD">
      <w:pPr>
        <w:pStyle w:val="StandardWeb"/>
        <w:spacing w:before="0" w:beforeAutospacing="0" w:after="0" w:afterAutospacing="0" w:line="360" w:lineRule="auto"/>
        <w:rPr>
          <w:rFonts w:ascii="Arial" w:eastAsia="+mn-ea" w:hAnsi="Arial" w:cs="Arial"/>
          <w:color w:val="000000"/>
          <w:kern w:val="24"/>
          <w:sz w:val="28"/>
          <w:szCs w:val="28"/>
        </w:rPr>
      </w:pPr>
      <w:r>
        <w:rPr>
          <w:rFonts w:ascii="Arial" w:eastAsia="+mn-ea" w:hAnsi="Arial" w:cs="Arial"/>
          <w:color w:val="000000"/>
          <w:kern w:val="24"/>
          <w:sz w:val="28"/>
          <w:szCs w:val="28"/>
        </w:rPr>
        <w:t xml:space="preserve">Što sjaj žarulja govori o struju koja prolazi žaruljama? </w:t>
      </w:r>
    </w:p>
    <w:p w:rsidR="00904FAA" w:rsidRDefault="00904FAA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Arial" w:eastAsia="+mn-ea" w:hAnsi="Arial" w:cs="Arial"/>
          <w:color w:val="000000"/>
          <w:kern w:val="24"/>
          <w:sz w:val="28"/>
          <w:szCs w:val="28"/>
        </w:rPr>
        <w:t>_________________________________________</w:t>
      </w:r>
    </w:p>
    <w:p w:rsidR="00904FAA" w:rsidRDefault="008633DB" w:rsidP="001642DD">
      <w:pPr>
        <w:pStyle w:val="StandardWeb"/>
        <w:spacing w:before="0" w:beforeAutospacing="0" w:after="0" w:afterAutospacing="0" w:line="360" w:lineRule="auto"/>
        <w:rPr>
          <w:rFonts w:ascii="Arial" w:eastAsia="+mn-ea" w:hAnsi="Arial" w:cs="Arial"/>
          <w:color w:val="000000"/>
          <w:kern w:val="24"/>
          <w:sz w:val="28"/>
          <w:szCs w:val="28"/>
        </w:rPr>
      </w:pPr>
      <w:r>
        <w:rPr>
          <w:rFonts w:ascii="Arial" w:eastAsia="+mn-ea" w:hAnsi="Arial" w:cs="Arial"/>
          <w:color w:val="000000"/>
          <w:kern w:val="24"/>
          <w:sz w:val="28"/>
          <w:szCs w:val="28"/>
        </w:rPr>
        <w:t>Koliku struju pokazuju ampermetri A, A</w:t>
      </w:r>
      <w:r w:rsidRPr="008633DB">
        <w:rPr>
          <w:rFonts w:ascii="Arial" w:eastAsia="+mn-ea" w:hAnsi="Arial" w:cs="Arial"/>
          <w:color w:val="000000"/>
          <w:kern w:val="24"/>
          <w:sz w:val="28"/>
          <w:szCs w:val="28"/>
          <w:vertAlign w:val="subscript"/>
        </w:rPr>
        <w:t>1</w:t>
      </w:r>
      <w:r>
        <w:rPr>
          <w:rFonts w:ascii="Arial" w:eastAsia="+mn-ea" w:hAnsi="Arial" w:cs="Arial"/>
          <w:color w:val="000000"/>
          <w:kern w:val="24"/>
          <w:sz w:val="28"/>
          <w:szCs w:val="28"/>
        </w:rPr>
        <w:t xml:space="preserve"> i A</w:t>
      </w:r>
      <w:r w:rsidRPr="008633DB">
        <w:rPr>
          <w:rFonts w:ascii="Arial" w:eastAsia="+mn-ea" w:hAnsi="Arial" w:cs="Arial"/>
          <w:color w:val="000000"/>
          <w:kern w:val="24"/>
          <w:sz w:val="28"/>
          <w:szCs w:val="28"/>
          <w:vertAlign w:val="subscript"/>
        </w:rPr>
        <w:t>2</w:t>
      </w:r>
      <w:r>
        <w:rPr>
          <w:rFonts w:ascii="Arial" w:eastAsia="+mn-ea" w:hAnsi="Arial" w:cs="Arial"/>
          <w:color w:val="000000"/>
          <w:kern w:val="24"/>
          <w:sz w:val="28"/>
          <w:szCs w:val="28"/>
        </w:rPr>
        <w:t xml:space="preserve">? </w:t>
      </w:r>
    </w:p>
    <w:p w:rsidR="008633DB" w:rsidRDefault="008633DB" w:rsidP="001642DD">
      <w:pPr>
        <w:pStyle w:val="StandardWeb"/>
        <w:spacing w:before="0" w:beforeAutospacing="0" w:after="0" w:afterAutospacing="0" w:line="360" w:lineRule="auto"/>
        <w:rPr>
          <w:rFonts w:ascii="Arial" w:eastAsia="+mn-ea" w:hAnsi="Arial" w:cs="Arial"/>
          <w:color w:val="000000"/>
          <w:kern w:val="24"/>
          <w:sz w:val="28"/>
          <w:szCs w:val="28"/>
        </w:rPr>
      </w:pPr>
      <w:r>
        <w:rPr>
          <w:rFonts w:ascii="Arial" w:eastAsia="+mn-ea" w:hAnsi="Arial" w:cs="Arial"/>
          <w:color w:val="000000"/>
          <w:kern w:val="24"/>
          <w:sz w:val="28"/>
          <w:szCs w:val="28"/>
        </w:rPr>
        <w:t>________________________________________</w:t>
      </w:r>
    </w:p>
    <w:p w:rsidR="00904FAA" w:rsidRDefault="00904FAA" w:rsidP="001642DD">
      <w:pPr>
        <w:pStyle w:val="StandardWeb"/>
        <w:spacing w:before="0" w:beforeAutospacing="0" w:after="0" w:afterAutospacing="0" w:line="360" w:lineRule="auto"/>
        <w:rPr>
          <w:rFonts w:ascii="Arial" w:eastAsia="+mn-ea" w:hAnsi="Arial" w:cs="Arial"/>
          <w:color w:val="000000"/>
          <w:kern w:val="24"/>
          <w:sz w:val="28"/>
          <w:szCs w:val="28"/>
        </w:rPr>
      </w:pPr>
    </w:p>
    <w:p w:rsidR="008633DB" w:rsidRDefault="008633DB" w:rsidP="001642DD">
      <w:pPr>
        <w:pStyle w:val="StandardWeb"/>
        <w:spacing w:before="0" w:beforeAutospacing="0" w:after="0" w:afterAutospacing="0" w:line="360" w:lineRule="auto"/>
        <w:rPr>
          <w:rFonts w:ascii="Arial" w:eastAsia="+mn-ea" w:hAnsi="Arial" w:cs="Arial"/>
          <w:b/>
          <w:color w:val="FF0000"/>
          <w:kern w:val="24"/>
          <w:sz w:val="28"/>
          <w:szCs w:val="28"/>
        </w:rPr>
      </w:pPr>
    </w:p>
    <w:p w:rsidR="008633DB" w:rsidRDefault="00D85888" w:rsidP="001642DD">
      <w:pPr>
        <w:pStyle w:val="StandardWeb"/>
        <w:spacing w:before="0" w:beforeAutospacing="0" w:after="0" w:afterAutospacing="0" w:line="360" w:lineRule="auto"/>
        <w:rPr>
          <w:rFonts w:ascii="Arial" w:eastAsia="+mn-ea" w:hAnsi="Arial" w:cs="Arial"/>
          <w:b/>
          <w:color w:val="FF0000"/>
          <w:kern w:val="24"/>
          <w:sz w:val="28"/>
          <w:szCs w:val="28"/>
        </w:rPr>
      </w:pPr>
      <w:r>
        <w:rPr>
          <w:rFonts w:ascii="Arial" w:eastAsia="+mn-ea" w:hAnsi="Arial" w:cs="Arial"/>
          <w:b/>
          <w:color w:val="FF0000"/>
          <w:kern w:val="24"/>
          <w:sz w:val="28"/>
          <w:szCs w:val="28"/>
        </w:rPr>
        <w:t xml:space="preserve">Zaključak: </w:t>
      </w:r>
    </w:p>
    <w:tbl>
      <w:tblPr>
        <w:tblW w:w="9606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8633DB" w:rsidRPr="008633DB" w:rsidTr="008633DB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9606" w:type="dxa"/>
          </w:tcPr>
          <w:p w:rsidR="008633DB" w:rsidRPr="008633DB" w:rsidRDefault="008633DB" w:rsidP="008633DB">
            <w:pPr>
              <w:pStyle w:val="StandardWeb"/>
              <w:spacing w:before="0" w:after="0" w:line="360" w:lineRule="auto"/>
              <w:jc w:val="center"/>
              <w:rPr>
                <w:rFonts w:ascii="Arial" w:eastAsia="+mn-ea" w:hAnsi="Arial" w:cs="Arial"/>
                <w:kern w:val="24"/>
                <w:sz w:val="28"/>
                <w:szCs w:val="28"/>
              </w:rPr>
            </w:pPr>
            <w:r w:rsidRPr="008633DB">
              <w:rPr>
                <w:rFonts w:ascii="Arial" w:eastAsia="+mn-ea" w:hAnsi="Arial" w:cs="Arial"/>
                <w:kern w:val="24"/>
                <w:sz w:val="28"/>
                <w:szCs w:val="28"/>
              </w:rPr>
              <w:t xml:space="preserve">U paralelnom spoju trošila struja </w:t>
            </w:r>
            <w:r w:rsidRPr="008633DB">
              <w:rPr>
                <w:rFonts w:ascii="Arial" w:eastAsia="+mn-ea" w:hAnsi="Arial" w:cs="Arial"/>
                <w:i/>
                <w:iCs/>
                <w:kern w:val="24"/>
                <w:sz w:val="28"/>
                <w:szCs w:val="28"/>
              </w:rPr>
              <w:t xml:space="preserve">I </w:t>
            </w:r>
            <w:r>
              <w:rPr>
                <w:rFonts w:ascii="Arial" w:eastAsia="+mn-ea" w:hAnsi="Arial" w:cs="Arial"/>
                <w:kern w:val="24"/>
                <w:sz w:val="28"/>
                <w:szCs w:val="28"/>
              </w:rPr>
              <w:t xml:space="preserve">prije grananja je jednaka je zbroju struja </w:t>
            </w:r>
            <w:r w:rsidRPr="008633DB">
              <w:rPr>
                <w:rFonts w:ascii="Arial" w:eastAsia="+mn-ea" w:hAnsi="Arial" w:cs="Arial"/>
                <w:i/>
                <w:iCs/>
                <w:kern w:val="24"/>
                <w:sz w:val="28"/>
                <w:szCs w:val="28"/>
              </w:rPr>
              <w:t>I</w:t>
            </w:r>
            <w:r w:rsidRPr="008633DB">
              <w:rPr>
                <w:rFonts w:ascii="Arial" w:eastAsia="+mn-ea" w:hAnsi="Arial" w:cs="Arial"/>
                <w:kern w:val="24"/>
                <w:sz w:val="28"/>
                <w:szCs w:val="28"/>
                <w:vertAlign w:val="subscript"/>
              </w:rPr>
              <w:t>1</w:t>
            </w:r>
            <w:r w:rsidRPr="008633DB">
              <w:rPr>
                <w:rFonts w:ascii="Arial" w:eastAsia="+mn-ea" w:hAnsi="Arial" w:cs="Arial"/>
                <w:kern w:val="24"/>
                <w:sz w:val="28"/>
                <w:szCs w:val="28"/>
              </w:rPr>
              <w:t xml:space="preserve"> i </w:t>
            </w:r>
            <w:r w:rsidRPr="008633DB">
              <w:rPr>
                <w:rFonts w:ascii="Arial" w:eastAsia="+mn-ea" w:hAnsi="Arial" w:cs="Arial"/>
                <w:i/>
                <w:iCs/>
                <w:kern w:val="24"/>
                <w:sz w:val="28"/>
                <w:szCs w:val="28"/>
              </w:rPr>
              <w:t>I</w:t>
            </w:r>
            <w:r w:rsidRPr="008633DB">
              <w:rPr>
                <w:rFonts w:ascii="Arial" w:eastAsia="+mn-ea" w:hAnsi="Arial" w:cs="Arial"/>
                <w:kern w:val="24"/>
                <w:sz w:val="28"/>
                <w:szCs w:val="28"/>
                <w:vertAlign w:val="subscript"/>
              </w:rPr>
              <w:t>2</w:t>
            </w:r>
            <w:r w:rsidRPr="008633DB">
              <w:rPr>
                <w:rFonts w:ascii="Arial" w:eastAsia="+mn-ea" w:hAnsi="Arial" w:cs="Arial"/>
                <w:kern w:val="24"/>
                <w:sz w:val="28"/>
                <w:szCs w:val="28"/>
              </w:rPr>
              <w:t xml:space="preserve"> u granama strujnoga kruga s paralelno spojenim trošilima:</w:t>
            </w:r>
          </w:p>
        </w:tc>
      </w:tr>
    </w:tbl>
    <w:p w:rsidR="007C2A4D" w:rsidRPr="001642DD" w:rsidRDefault="00D85888" w:rsidP="001642DD">
      <w:pPr>
        <w:rPr>
          <w:rFonts w:ascii="Arial" w:hAnsi="Arial" w:cs="Arial"/>
          <w:b/>
          <w:color w:val="FF0000"/>
          <w:sz w:val="28"/>
          <w:szCs w:val="28"/>
        </w:rPr>
      </w:pPr>
      <w:bookmarkStart w:id="0" w:name="_GoBack"/>
      <w:r w:rsidRPr="001642DD">
        <w:drawing>
          <wp:anchor distT="0" distB="0" distL="114300" distR="114300" simplePos="0" relativeHeight="251661312" behindDoc="1" locked="0" layoutInCell="1" allowOverlap="1" wp14:anchorId="4DDC9752" wp14:editId="22A61602">
            <wp:simplePos x="0" y="0"/>
            <wp:positionH relativeFrom="column">
              <wp:posOffset>1719580</wp:posOffset>
            </wp:positionH>
            <wp:positionV relativeFrom="paragraph">
              <wp:posOffset>5080</wp:posOffset>
            </wp:positionV>
            <wp:extent cx="1457325" cy="492760"/>
            <wp:effectExtent l="0" t="0" r="0" b="0"/>
            <wp:wrapTight wrapText="bothSides">
              <wp:wrapPolygon edited="0">
                <wp:start x="847" y="3340"/>
                <wp:lineTo x="282" y="15031"/>
                <wp:lineTo x="10165" y="19206"/>
                <wp:lineTo x="20612" y="19206"/>
                <wp:lineTo x="19482" y="3340"/>
                <wp:lineTo x="847" y="3340"/>
              </wp:wrapPolygon>
            </wp:wrapTight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7C2A4D" w:rsidRDefault="007C2A4D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7C2A4D" w:rsidRDefault="007C2A4D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7C2A4D" w:rsidRDefault="007C2A4D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7C2A4D" w:rsidRDefault="00443748" w:rsidP="00443748">
      <w:pPr>
        <w:rPr>
          <w:rFonts w:ascii="Arial" w:hAnsi="Arial" w:cs="Arial"/>
          <w:b/>
          <w:color w:val="FF0000"/>
          <w:sz w:val="28"/>
          <w:szCs w:val="28"/>
        </w:rPr>
      </w:pPr>
      <w:r w:rsidRPr="00EF6CFB">
        <w:rPr>
          <w:rFonts w:ascii="Arial" w:hAnsi="Arial" w:cs="Arial"/>
          <w:b/>
          <w:color w:val="FF0000"/>
          <w:sz w:val="28"/>
          <w:szCs w:val="28"/>
        </w:rPr>
        <w:t>Virtualno istraži</w:t>
      </w:r>
    </w:p>
    <w:p w:rsidR="007C2A4D" w:rsidRPr="007C2A4D" w:rsidRDefault="00443748" w:rsidP="007C2A4D">
      <w:pPr>
        <w:pStyle w:val="StandardWeb"/>
        <w:shd w:val="clear" w:color="auto" w:fill="FCFCFC"/>
        <w:rPr>
          <w:rFonts w:ascii="Arial" w:hAnsi="Arial" w:cs="Arial"/>
          <w:b/>
          <w:color w:val="FF0000"/>
          <w:sz w:val="28"/>
          <w:szCs w:val="28"/>
        </w:rPr>
      </w:pPr>
      <w:r w:rsidRPr="00EF6CFB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7C2A4D">
        <w:rPr>
          <w:rFonts w:ascii="Arial" w:hAnsi="Arial" w:cs="Arial"/>
          <w:color w:val="262626"/>
          <w:sz w:val="27"/>
          <w:szCs w:val="27"/>
        </w:rPr>
        <w:t>U sljedećoj ti je simulaciji zadatak istražiti sve kombinacije broja i jačine trošila te njihov utjecaj na osigurač u strujnom krugu.</w:t>
      </w:r>
    </w:p>
    <w:p w:rsidR="007C2A4D" w:rsidRDefault="007C2A4D" w:rsidP="007C2A4D">
      <w:pPr>
        <w:pStyle w:val="StandardWeb"/>
        <w:shd w:val="clear" w:color="auto" w:fill="FCFCFC"/>
        <w:rPr>
          <w:rFonts w:ascii="Arial" w:hAnsi="Arial" w:cs="Arial"/>
          <w:color w:val="262626"/>
          <w:sz w:val="27"/>
          <w:szCs w:val="27"/>
        </w:rPr>
      </w:pPr>
      <w:r>
        <w:rPr>
          <w:rFonts w:ascii="Arial" w:hAnsi="Arial" w:cs="Arial"/>
          <w:color w:val="262626"/>
          <w:sz w:val="27"/>
          <w:szCs w:val="27"/>
        </w:rPr>
        <w:t>Uputa:</w:t>
      </w:r>
    </w:p>
    <w:p w:rsidR="007C2A4D" w:rsidRDefault="007C2A4D" w:rsidP="007C2A4D">
      <w:pPr>
        <w:pStyle w:val="StandardWeb"/>
        <w:shd w:val="clear" w:color="auto" w:fill="FCFCFC"/>
        <w:rPr>
          <w:rFonts w:ascii="Arial" w:hAnsi="Arial" w:cs="Arial"/>
          <w:color w:val="262626"/>
          <w:sz w:val="27"/>
          <w:szCs w:val="27"/>
        </w:rPr>
      </w:pPr>
      <w:r>
        <w:rPr>
          <w:rFonts w:ascii="Arial" w:hAnsi="Arial" w:cs="Arial"/>
          <w:color w:val="262626"/>
          <w:sz w:val="27"/>
          <w:szCs w:val="27"/>
        </w:rPr>
        <w:t>Dijelovi strujnog kruga se "spajaju" povlačenjem do željenog mjesta.</w:t>
      </w:r>
    </w:p>
    <w:p w:rsidR="007C2A4D" w:rsidRDefault="007C2A4D" w:rsidP="007C2A4D">
      <w:pPr>
        <w:pStyle w:val="StandardWeb"/>
        <w:shd w:val="clear" w:color="auto" w:fill="FCFCFC"/>
        <w:rPr>
          <w:rFonts w:ascii="Arial" w:hAnsi="Arial" w:cs="Arial"/>
          <w:color w:val="262626"/>
          <w:sz w:val="27"/>
          <w:szCs w:val="27"/>
        </w:rPr>
      </w:pPr>
      <w:r>
        <w:rPr>
          <w:rFonts w:ascii="Arial" w:hAnsi="Arial" w:cs="Arial"/>
          <w:color w:val="262626"/>
          <w:sz w:val="27"/>
          <w:szCs w:val="27"/>
        </w:rPr>
        <w:t>Istraži utjecaj broja i jačine trošila na struju. </w:t>
      </w:r>
    </w:p>
    <w:p w:rsidR="00443748" w:rsidRPr="007C2A4D" w:rsidRDefault="007C2A4D" w:rsidP="007C2A4D">
      <w:pPr>
        <w:pStyle w:val="StandardWeb"/>
        <w:shd w:val="clear" w:color="auto" w:fill="FCFCFC"/>
        <w:rPr>
          <w:rFonts w:ascii="Arial" w:hAnsi="Arial" w:cs="Arial"/>
          <w:color w:val="262626"/>
          <w:sz w:val="27"/>
          <w:szCs w:val="27"/>
        </w:rPr>
      </w:pPr>
      <w:r>
        <w:rPr>
          <w:rFonts w:ascii="Arial" w:hAnsi="Arial" w:cs="Arial"/>
          <w:color w:val="262626"/>
          <w:sz w:val="27"/>
          <w:szCs w:val="27"/>
        </w:rPr>
        <w:t>Ako osigurač pregori, zamijeni ga jačim.</w:t>
      </w:r>
    </w:p>
    <w:p w:rsidR="007C2A4D" w:rsidRDefault="007C2A4D" w:rsidP="00443748">
      <w:pPr>
        <w:rPr>
          <w:rFonts w:ascii="Arial" w:hAnsi="Arial" w:cs="Arial"/>
          <w:sz w:val="28"/>
          <w:szCs w:val="28"/>
        </w:rPr>
      </w:pPr>
      <w:hyperlink r:id="rId21" w:history="1">
        <w:r w:rsidRPr="00AD0C77">
          <w:rPr>
            <w:rStyle w:val="Hiperveza"/>
            <w:rFonts w:ascii="Arial" w:hAnsi="Arial" w:cs="Arial"/>
            <w:sz w:val="28"/>
            <w:szCs w:val="28"/>
          </w:rPr>
          <w:t>https://www.e-sfera.hr/dodatni-digitalni-sadrzaji/8a4152eb-2e08-4da6-bf1b-4bb9effed576/assets/interactivity/serijski_1/index.html</w:t>
        </w:r>
      </w:hyperlink>
    </w:p>
    <w:p w:rsidR="007C2A4D" w:rsidRPr="00147D1D" w:rsidRDefault="007C2A4D" w:rsidP="00443748">
      <w:pPr>
        <w:rPr>
          <w:rFonts w:ascii="Arial" w:hAnsi="Arial" w:cs="Arial"/>
          <w:sz w:val="28"/>
          <w:szCs w:val="28"/>
        </w:rPr>
      </w:pPr>
    </w:p>
    <w:p w:rsidR="00443748" w:rsidRPr="00EF6CFB" w:rsidRDefault="00001CE1" w:rsidP="0044374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Provjeri </w:t>
      </w:r>
      <w:r w:rsidR="00443748" w:rsidRPr="00EF6CFB">
        <w:rPr>
          <w:rFonts w:ascii="Arial" w:hAnsi="Arial" w:cs="Arial"/>
          <w:b/>
          <w:color w:val="FF0000"/>
          <w:sz w:val="28"/>
          <w:szCs w:val="28"/>
        </w:rPr>
        <w:t xml:space="preserve"> znanje</w:t>
      </w:r>
    </w:p>
    <w:p w:rsidR="00443748" w:rsidRDefault="00443748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Kviz A </w:t>
      </w:r>
    </w:p>
    <w:p w:rsidR="007C2A4D" w:rsidRDefault="007C2A4D" w:rsidP="00443748">
      <w:pPr>
        <w:rPr>
          <w:rFonts w:ascii="Arial" w:hAnsi="Arial" w:cs="Arial"/>
          <w:sz w:val="28"/>
          <w:szCs w:val="28"/>
        </w:rPr>
      </w:pPr>
      <w:hyperlink r:id="rId22" w:history="1">
        <w:r w:rsidRPr="00AD0C77">
          <w:rPr>
            <w:rStyle w:val="Hiperveza"/>
            <w:rFonts w:ascii="Arial" w:hAnsi="Arial" w:cs="Arial"/>
            <w:sz w:val="28"/>
            <w:szCs w:val="28"/>
          </w:rPr>
          <w:t>https://www.e-sfera.hr/dodatni-digitalni-sadrzaji/8a4152eb-2e08-4da6-bf1b-4bb9effed576/assets/interactivity/kviz_a/index.html</w:t>
        </w:r>
      </w:hyperlink>
    </w:p>
    <w:p w:rsidR="007C2A4D" w:rsidRDefault="007C2A4D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Kviz B </w:t>
      </w:r>
    </w:p>
    <w:p w:rsidR="007C2A4D" w:rsidRDefault="007C2A4D" w:rsidP="009E5980">
      <w:pPr>
        <w:rPr>
          <w:rFonts w:ascii="Arial" w:hAnsi="Arial" w:cs="Arial"/>
          <w:sz w:val="28"/>
          <w:szCs w:val="28"/>
        </w:rPr>
      </w:pPr>
      <w:hyperlink r:id="rId23" w:history="1">
        <w:r w:rsidRPr="00AD0C77">
          <w:rPr>
            <w:rStyle w:val="Hiperveza"/>
            <w:rFonts w:ascii="Arial" w:hAnsi="Arial" w:cs="Arial"/>
            <w:sz w:val="28"/>
            <w:szCs w:val="28"/>
          </w:rPr>
          <w:t>https://www.e-sfera.hr/dodatni-digitalni-sadrzaji/8a4152eb-2e08-4da6-bf1b-4bb9effed576/assets/interactivity/kviz_b_3/index.html</w:t>
        </w:r>
      </w:hyperlink>
    </w:p>
    <w:p w:rsidR="00001CE1" w:rsidRPr="00147D1D" w:rsidRDefault="00001CE1" w:rsidP="00443748">
      <w:pPr>
        <w:rPr>
          <w:rFonts w:ascii="Arial" w:hAnsi="Arial" w:cs="Arial"/>
          <w:sz w:val="28"/>
          <w:szCs w:val="28"/>
        </w:rPr>
      </w:pPr>
    </w:p>
    <w:p w:rsidR="00443748" w:rsidRPr="00EF6CFB" w:rsidRDefault="00443748" w:rsidP="00443748">
      <w:pPr>
        <w:rPr>
          <w:rFonts w:ascii="Arial" w:hAnsi="Arial" w:cs="Arial"/>
          <w:b/>
          <w:color w:val="FF0000"/>
          <w:sz w:val="28"/>
          <w:szCs w:val="28"/>
        </w:rPr>
      </w:pPr>
      <w:r w:rsidRPr="00EF6CFB">
        <w:rPr>
          <w:rFonts w:ascii="Arial" w:hAnsi="Arial" w:cs="Arial"/>
          <w:b/>
          <w:color w:val="FF0000"/>
          <w:sz w:val="28"/>
          <w:szCs w:val="28"/>
        </w:rPr>
        <w:t xml:space="preserve">Zadaća </w:t>
      </w:r>
    </w:p>
    <w:p w:rsidR="00443748" w:rsidRPr="00147D1D" w:rsidRDefault="00443748" w:rsidP="00443748">
      <w:pPr>
        <w:rPr>
          <w:rFonts w:ascii="Arial" w:hAnsi="Arial" w:cs="Arial"/>
          <w:b/>
          <w:sz w:val="28"/>
          <w:szCs w:val="28"/>
        </w:rPr>
      </w:pPr>
      <w:r w:rsidRPr="00147D1D">
        <w:rPr>
          <w:rFonts w:ascii="Arial" w:hAnsi="Arial" w:cs="Arial"/>
          <w:b/>
          <w:sz w:val="28"/>
          <w:szCs w:val="28"/>
        </w:rPr>
        <w:t>Radna bilježnica</w:t>
      </w:r>
    </w:p>
    <w:p w:rsidR="00443748" w:rsidRPr="00147D1D" w:rsidRDefault="009E5980" w:rsidP="00443748">
      <w:pPr>
        <w:tabs>
          <w:tab w:val="left" w:pos="278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Otkrivamo fiziku 8</w:t>
      </w:r>
      <w:r w:rsidR="00443748" w:rsidRPr="00147D1D">
        <w:rPr>
          <w:rFonts w:ascii="Arial" w:hAnsi="Arial" w:cs="Arial"/>
          <w:sz w:val="28"/>
          <w:szCs w:val="28"/>
        </w:rPr>
        <w:t xml:space="preserve"> (</w:t>
      </w:r>
      <w:r w:rsidR="007C2A4D">
        <w:rPr>
          <w:rFonts w:ascii="Arial" w:hAnsi="Arial" w:cs="Arial"/>
          <w:sz w:val="28"/>
          <w:szCs w:val="28"/>
        </w:rPr>
        <w:t>str. 26</w:t>
      </w:r>
      <w:r w:rsidR="008806E4">
        <w:rPr>
          <w:rFonts w:ascii="Arial" w:hAnsi="Arial" w:cs="Arial"/>
          <w:sz w:val="28"/>
          <w:szCs w:val="28"/>
        </w:rPr>
        <w:t>.</w:t>
      </w:r>
      <w:r w:rsidR="007C2A4D">
        <w:rPr>
          <w:rFonts w:ascii="Arial" w:hAnsi="Arial" w:cs="Arial"/>
          <w:sz w:val="28"/>
          <w:szCs w:val="28"/>
        </w:rPr>
        <w:t xml:space="preserve"> - 31</w:t>
      </w:r>
      <w:r w:rsidR="00001CE1">
        <w:rPr>
          <w:rFonts w:ascii="Arial" w:hAnsi="Arial" w:cs="Arial"/>
          <w:sz w:val="28"/>
          <w:szCs w:val="28"/>
        </w:rPr>
        <w:t>.</w:t>
      </w:r>
      <w:r w:rsidR="008806E4">
        <w:rPr>
          <w:rFonts w:ascii="Arial" w:hAnsi="Arial" w:cs="Arial"/>
          <w:sz w:val="28"/>
          <w:szCs w:val="28"/>
        </w:rPr>
        <w:t xml:space="preserve"> </w:t>
      </w:r>
      <w:r w:rsidR="00443748" w:rsidRPr="00147D1D">
        <w:rPr>
          <w:rFonts w:ascii="Arial" w:hAnsi="Arial" w:cs="Arial"/>
          <w:sz w:val="28"/>
          <w:szCs w:val="28"/>
        </w:rPr>
        <w:t>)</w:t>
      </w:r>
    </w:p>
    <w:p w:rsidR="00443748" w:rsidRPr="00147D1D" w:rsidRDefault="009E5980" w:rsidP="00147D1D">
      <w:pPr>
        <w:tabs>
          <w:tab w:val="left" w:pos="278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Fizika oko nas 8</w:t>
      </w:r>
      <w:r w:rsidR="00443748" w:rsidRPr="00147D1D">
        <w:rPr>
          <w:rFonts w:ascii="Arial" w:hAnsi="Arial" w:cs="Arial"/>
          <w:sz w:val="28"/>
          <w:szCs w:val="28"/>
        </w:rPr>
        <w:t xml:space="preserve">  (</w:t>
      </w:r>
      <w:r w:rsidR="007C2A4D">
        <w:rPr>
          <w:rFonts w:ascii="Arial" w:hAnsi="Arial" w:cs="Arial"/>
          <w:sz w:val="28"/>
          <w:szCs w:val="28"/>
        </w:rPr>
        <w:t>str. 31</w:t>
      </w:r>
      <w:r w:rsidR="00001CE1">
        <w:rPr>
          <w:rFonts w:ascii="Arial" w:hAnsi="Arial" w:cs="Arial"/>
          <w:sz w:val="28"/>
          <w:szCs w:val="28"/>
        </w:rPr>
        <w:t xml:space="preserve">. </w:t>
      </w:r>
      <w:r w:rsidR="007C2A4D">
        <w:rPr>
          <w:rFonts w:ascii="Arial" w:hAnsi="Arial" w:cs="Arial"/>
          <w:sz w:val="28"/>
          <w:szCs w:val="28"/>
        </w:rPr>
        <w:t>- 33</w:t>
      </w:r>
      <w:r w:rsidR="008806E4">
        <w:rPr>
          <w:rFonts w:ascii="Arial" w:hAnsi="Arial" w:cs="Arial"/>
          <w:sz w:val="28"/>
          <w:szCs w:val="28"/>
        </w:rPr>
        <w:t>.</w:t>
      </w:r>
      <w:r w:rsidR="00EF6CFB">
        <w:rPr>
          <w:rFonts w:ascii="Arial" w:hAnsi="Arial" w:cs="Arial"/>
          <w:sz w:val="28"/>
          <w:szCs w:val="28"/>
        </w:rPr>
        <w:t>)</w:t>
      </w:r>
    </w:p>
    <w:p w:rsidR="00E923AC" w:rsidRPr="00147D1D" w:rsidRDefault="00443748" w:rsidP="00147D1D">
      <w:pPr>
        <w:rPr>
          <w:rFonts w:ascii="Arial" w:hAnsi="Arial" w:cs="Arial"/>
          <w:b/>
          <w:sz w:val="28"/>
          <w:szCs w:val="28"/>
        </w:rPr>
      </w:pPr>
      <w:r w:rsidRPr="00147D1D">
        <w:rPr>
          <w:rFonts w:ascii="Arial" w:hAnsi="Arial" w:cs="Arial"/>
          <w:b/>
          <w:sz w:val="28"/>
          <w:szCs w:val="28"/>
        </w:rPr>
        <w:t>Autorica: Ivana Lje</w:t>
      </w:r>
      <w:r w:rsidR="00147D1D">
        <w:rPr>
          <w:rFonts w:ascii="Arial" w:hAnsi="Arial" w:cs="Arial"/>
          <w:b/>
          <w:sz w:val="28"/>
          <w:szCs w:val="28"/>
        </w:rPr>
        <w:t>vnaić, suradnica Školske knjige</w:t>
      </w:r>
    </w:p>
    <w:sectPr w:rsidR="00E923AC" w:rsidRPr="00147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ato">
    <w:altName w:val="Lato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748"/>
    <w:rsid w:val="00001CE1"/>
    <w:rsid w:val="000275C4"/>
    <w:rsid w:val="00122B00"/>
    <w:rsid w:val="001317D8"/>
    <w:rsid w:val="00147D1D"/>
    <w:rsid w:val="00160652"/>
    <w:rsid w:val="001642DD"/>
    <w:rsid w:val="00202DA0"/>
    <w:rsid w:val="00294065"/>
    <w:rsid w:val="003D73FD"/>
    <w:rsid w:val="00443748"/>
    <w:rsid w:val="00487FAE"/>
    <w:rsid w:val="00516422"/>
    <w:rsid w:val="00560A3C"/>
    <w:rsid w:val="00564FB5"/>
    <w:rsid w:val="005A1D6F"/>
    <w:rsid w:val="006A070F"/>
    <w:rsid w:val="006F5F51"/>
    <w:rsid w:val="007C2A4D"/>
    <w:rsid w:val="008633DB"/>
    <w:rsid w:val="008638DB"/>
    <w:rsid w:val="00875C1B"/>
    <w:rsid w:val="008806E4"/>
    <w:rsid w:val="008B2DEF"/>
    <w:rsid w:val="00904FAA"/>
    <w:rsid w:val="009E5980"/>
    <w:rsid w:val="00A64904"/>
    <w:rsid w:val="00BF25F8"/>
    <w:rsid w:val="00C519B6"/>
    <w:rsid w:val="00D22B98"/>
    <w:rsid w:val="00D75951"/>
    <w:rsid w:val="00D767A2"/>
    <w:rsid w:val="00D85888"/>
    <w:rsid w:val="00E923AC"/>
    <w:rsid w:val="00EB2F4A"/>
    <w:rsid w:val="00EF006E"/>
    <w:rsid w:val="00EF6CFB"/>
    <w:rsid w:val="00F77E67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511E2"/>
  <w15:docId w15:val="{7C77C127-92D3-4C00-AB56-80659FBE8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748"/>
    <w:pPr>
      <w:spacing w:after="160" w:line="259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43748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A64904"/>
    <w:rPr>
      <w:b/>
      <w:bCs/>
    </w:rPr>
  </w:style>
  <w:style w:type="character" w:styleId="SlijeenaHiperveza">
    <w:name w:val="FollowedHyperlink"/>
    <w:basedOn w:val="Zadanifontodlomka"/>
    <w:uiPriority w:val="99"/>
    <w:semiHidden/>
    <w:unhideWhenUsed/>
    <w:rsid w:val="008806E4"/>
    <w:rPr>
      <w:color w:val="800080" w:themeColor="followedHyperlink"/>
      <w:u w:val="single"/>
    </w:rPr>
  </w:style>
  <w:style w:type="paragraph" w:customStyle="1" w:styleId="Pa23">
    <w:name w:val="Pa23"/>
    <w:basedOn w:val="Normal"/>
    <w:next w:val="Normal"/>
    <w:uiPriority w:val="99"/>
    <w:rsid w:val="00294065"/>
    <w:pPr>
      <w:autoSpaceDE w:val="0"/>
      <w:autoSpaceDN w:val="0"/>
      <w:adjustRightInd w:val="0"/>
      <w:spacing w:after="0" w:line="221" w:lineRule="atLeast"/>
    </w:pPr>
    <w:rPr>
      <w:rFonts w:ascii="Lato" w:hAnsi="Lato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7C2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93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70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0434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44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3" Type="http://schemas.openxmlformats.org/officeDocument/2006/relationships/webSettings" Target="webSettings.xml"/><Relationship Id="rId21" Type="http://schemas.openxmlformats.org/officeDocument/2006/relationships/hyperlink" Target="https://www.e-sfera.hr/dodatni-digitalni-sadrzaji/8a4152eb-2e08-4da6-bf1b-4bb9effed576/assets/interactivity/serijski_1/index.html" TargetMode="External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e-sfera.hr/dodatni-digitalni-sadrzaji/144b8673-fb25-46a1-b71d-545d0a29bcf4/assets/video/nc1_t11_struja_u_serijskom_spoju.mp4" TargetMode="External"/><Relationship Id="rId20" Type="http://schemas.openxmlformats.org/officeDocument/2006/relationships/image" Target="media/image10.e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image" Target="media/image7.png"/><Relationship Id="rId23" Type="http://schemas.openxmlformats.org/officeDocument/2006/relationships/hyperlink" Target="https://www.e-sfera.hr/dodatni-digitalni-sadrzaji/8a4152eb-2e08-4da6-bf1b-4bb9effed576/assets/interactivity/kviz_b_3/index.html" TargetMode="External"/><Relationship Id="rId10" Type="http://schemas.openxmlformats.org/officeDocument/2006/relationships/image" Target="media/image4.wmf"/><Relationship Id="rId19" Type="http://schemas.openxmlformats.org/officeDocument/2006/relationships/hyperlink" Target="https://www.e-sfera.hr/dodatni-digitalni-sadrzaji/144b8673-fb25-46a1-b71d-545d0a29bcf4/assets/video/nc1_t11_struja_u_paralelnom_spoju.mp4" TargetMode="Externa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hyperlink" Target="https://www.e-sfera.hr/dodatni-digitalni-sadrzaji/144b8673-fb25-46a1-b71d-545d0a29bcf4/assets/video/nc1_t10_kako_spajamo_ampermetar.mp4" TargetMode="External"/><Relationship Id="rId22" Type="http://schemas.openxmlformats.org/officeDocument/2006/relationships/hyperlink" Target="https://www.e-sfera.hr/dodatni-digitalni-sadrzaji/8a4152eb-2e08-4da6-bf1b-4bb9effed576/assets/interactivity/kviz_a/index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2020-10-18T16:42:00Z</dcterms:created>
  <dcterms:modified xsi:type="dcterms:W3CDTF">2020-11-08T16:43:00Z</dcterms:modified>
</cp:coreProperties>
</file>